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5" w:rsidRPr="000B798A" w:rsidRDefault="004D5C0C" w:rsidP="003240E5">
      <w:pPr>
        <w:jc w:val="center"/>
        <w:rPr>
          <w:rFonts w:cs="TH Niramit AS"/>
          <w:b/>
          <w:bCs/>
          <w:spacing w:val="2"/>
          <w:sz w:val="32"/>
        </w:rPr>
      </w:pPr>
      <w:r w:rsidRPr="000B798A">
        <w:rPr>
          <w:rFonts w:cs="TH Niramit AS"/>
          <w:b/>
          <w:bCs/>
          <w:spacing w:val="2"/>
          <w:sz w:val="32"/>
          <w:cs/>
        </w:rPr>
        <w:t>บัญชีรายชื่อพันธุ์ไม้</w:t>
      </w:r>
    </w:p>
    <w:p w:rsidR="005C7E04" w:rsidRPr="000B798A" w:rsidRDefault="004D5C0C" w:rsidP="003240E5">
      <w:pPr>
        <w:jc w:val="center"/>
        <w:rPr>
          <w:rFonts w:cs="TH Niramit AS"/>
          <w:b/>
          <w:bCs/>
          <w:sz w:val="32"/>
        </w:rPr>
      </w:pPr>
      <w:r w:rsidRPr="000B798A">
        <w:rPr>
          <w:rFonts w:cs="TH Niramit AS"/>
          <w:b/>
          <w:bCs/>
          <w:spacing w:val="2"/>
          <w:sz w:val="32"/>
          <w:cs/>
        </w:rPr>
        <w:t>โครงการส่งเสริมการปลูกไม้โตเร็วเพื่ออุตสาหกรรม</w:t>
      </w:r>
    </w:p>
    <w:tbl>
      <w:tblPr>
        <w:tblW w:w="9211" w:type="dxa"/>
        <w:tblInd w:w="93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886"/>
        <w:gridCol w:w="2032"/>
        <w:gridCol w:w="6293"/>
      </w:tblGrid>
      <w:tr w:rsidR="000B798A" w:rsidRPr="000B798A" w:rsidTr="00484562">
        <w:trPr>
          <w:trHeight w:val="495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CD5B21">
              <w:rPr>
                <w:rFonts w:cs="TH Niramit AS"/>
                <w:sz w:val="32"/>
                <w:cs/>
              </w:rPr>
              <w:t>ลำดับ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ชื่อไทย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 xml:space="preserve">ชื่อพฤกษศาสตร์ </w:t>
            </w:r>
          </w:p>
        </w:tc>
      </w:tr>
      <w:tr w:rsidR="00D27C52" w:rsidRPr="000B798A" w:rsidTr="00035E78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ขี้เหล็ก</w:t>
            </w:r>
          </w:p>
        </w:tc>
        <w:tc>
          <w:tcPr>
            <w:tcW w:w="6293" w:type="dxa"/>
            <w:shd w:val="clear" w:color="auto" w:fill="auto"/>
            <w:noWrap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Senna</w:t>
            </w:r>
            <w:proofErr w:type="spellEnd"/>
            <w:r w:rsidRPr="00E875F4">
              <w:rPr>
                <w:rFonts w:cs="TH Niramit AS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siamea</w:t>
            </w:r>
            <w:proofErr w:type="spellEnd"/>
            <w:r w:rsidRPr="000B798A">
              <w:rPr>
                <w:rFonts w:cs="TH Niramit AS"/>
                <w:sz w:val="32"/>
              </w:rPr>
              <w:t xml:space="preserve"> (Lam.) H. S. Irwin &amp; </w:t>
            </w:r>
            <w:proofErr w:type="spellStart"/>
            <w:r w:rsidRPr="000B798A">
              <w:rPr>
                <w:rFonts w:cs="TH Niramit AS"/>
                <w:sz w:val="32"/>
              </w:rPr>
              <w:t>Barneby</w:t>
            </w:r>
            <w:proofErr w:type="spellEnd"/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แคนา</w:t>
            </w:r>
          </w:p>
        </w:tc>
        <w:tc>
          <w:tcPr>
            <w:tcW w:w="6293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Dolichandrone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serrulata</w:t>
            </w:r>
            <w:proofErr w:type="spellEnd"/>
            <w:r w:rsidRPr="000B798A">
              <w:rPr>
                <w:rFonts w:cs="TH Niramit AS"/>
                <w:sz w:val="32"/>
              </w:rPr>
              <w:t> (Wall. ex DC.) Seem.</w:t>
            </w:r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จามจุรี</w:t>
            </w:r>
          </w:p>
        </w:tc>
        <w:tc>
          <w:tcPr>
            <w:tcW w:w="6293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Albizia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saman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Jacq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 xml:space="preserve">.) 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Merr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.</w:t>
            </w:r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3D1FC8">
            <w:pPr>
              <w:rPr>
                <w:rFonts w:eastAsia="SimSun" w:cs="TH Niramit AS" w:hint="cs"/>
                <w:sz w:val="32"/>
                <w:cs/>
              </w:rPr>
            </w:pPr>
            <w:r>
              <w:rPr>
                <w:rFonts w:eastAsia="SimSun" w:cs="TH Niramit AS" w:hint="cs"/>
                <w:sz w:val="32"/>
                <w:cs/>
              </w:rPr>
              <w:t>นนทรีบ้าน</w:t>
            </w:r>
          </w:p>
        </w:tc>
        <w:tc>
          <w:tcPr>
            <w:tcW w:w="6293" w:type="dxa"/>
            <w:shd w:val="clear" w:color="auto" w:fill="auto"/>
            <w:noWrap/>
            <w:vAlign w:val="bottom"/>
          </w:tcPr>
          <w:p w:rsidR="00D27C52" w:rsidRPr="00D27C52" w:rsidRDefault="00D27C52" w:rsidP="003D1FC8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>Peltophorum</w:t>
            </w:r>
            <w:proofErr w:type="spellEnd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D27C52">
              <w:rPr>
                <w:rFonts w:cs="TH Niramit AS"/>
                <w:i/>
                <w:iCs/>
                <w:sz w:val="32"/>
                <w:shd w:val="clear" w:color="auto" w:fill="FFFFFF"/>
              </w:rPr>
              <w:t>pterocarpum</w:t>
            </w:r>
            <w:proofErr w:type="spellEnd"/>
            <w:r w:rsidRPr="00D27C52">
              <w:rPr>
                <w:rFonts w:cs="TH Niramit AS"/>
                <w:sz w:val="32"/>
                <w:shd w:val="clear" w:color="auto" w:fill="FFFFFF"/>
              </w:rPr>
              <w:t xml:space="preserve"> (DC.) Backer ex K. </w:t>
            </w:r>
            <w:proofErr w:type="spellStart"/>
            <w:r w:rsidRPr="00D27C52">
              <w:rPr>
                <w:rFonts w:cs="TH Niramit AS"/>
                <w:sz w:val="32"/>
                <w:shd w:val="clear" w:color="auto" w:fill="FFFFFF"/>
              </w:rPr>
              <w:t>Heyne</w:t>
            </w:r>
            <w:proofErr w:type="spellEnd"/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5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3D1FC8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นนทรีป่า</w:t>
            </w:r>
          </w:p>
        </w:tc>
        <w:tc>
          <w:tcPr>
            <w:tcW w:w="6293" w:type="dxa"/>
            <w:shd w:val="clear" w:color="auto" w:fill="auto"/>
            <w:noWrap/>
            <w:vAlign w:val="bottom"/>
            <w:hideMark/>
          </w:tcPr>
          <w:p w:rsidR="00D27C52" w:rsidRPr="000B798A" w:rsidRDefault="00D27C52" w:rsidP="003D1FC8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Peltophorum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dasyrrhachis</w:t>
            </w:r>
            <w:proofErr w:type="spellEnd"/>
            <w:r w:rsidRPr="000B798A">
              <w:rPr>
                <w:rFonts w:cs="TH Niramit AS"/>
                <w:sz w:val="32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</w:rPr>
              <w:t>Miq</w:t>
            </w:r>
            <w:proofErr w:type="spellEnd"/>
            <w:r w:rsidRPr="000B798A">
              <w:rPr>
                <w:rFonts w:cs="TH Niramit AS"/>
                <w:sz w:val="32"/>
              </w:rPr>
              <w:t xml:space="preserve">.) </w:t>
            </w:r>
            <w:proofErr w:type="spellStart"/>
            <w:r w:rsidRPr="000B798A">
              <w:rPr>
                <w:rFonts w:cs="TH Niramit AS"/>
                <w:sz w:val="32"/>
              </w:rPr>
              <w:t>Kurz</w:t>
            </w:r>
            <w:proofErr w:type="spellEnd"/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eastAsia="SimSun"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6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B51C8C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ไผ่ทุกชนิด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B51C8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              -</w:t>
            </w:r>
            <w:bookmarkStart w:id="0" w:name="_GoBack"/>
            <w:bookmarkEnd w:id="0"/>
          </w:p>
        </w:tc>
      </w:tr>
      <w:tr w:rsidR="00D27C52" w:rsidRPr="000B798A" w:rsidTr="00D27C5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7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>
              <w:rPr>
                <w:rFonts w:eastAsia="SimSun" w:cs="TH Niramit AS" w:hint="cs"/>
                <w:sz w:val="32"/>
                <w:cs/>
              </w:rPr>
              <w:t>ไม้สุกล</w:t>
            </w:r>
            <w:r>
              <w:rPr>
                <w:rFonts w:eastAsia="SimSun" w:cs="TH Niramit AS"/>
                <w:sz w:val="32"/>
                <w:cs/>
              </w:rPr>
              <w:t>ก</w:t>
            </w:r>
            <w:proofErr w:type="spellStart"/>
            <w:r>
              <w:rPr>
                <w:rFonts w:eastAsia="SimSun" w:cs="TH Niramit AS"/>
                <w:sz w:val="32"/>
                <w:cs/>
              </w:rPr>
              <w:t>ระถิ</w:t>
            </w:r>
            <w:r>
              <w:rPr>
                <w:rFonts w:eastAsia="SimSun" w:cs="TH Niramit AS" w:hint="cs"/>
                <w:sz w:val="32"/>
                <w:cs/>
              </w:rPr>
              <w:t>น</w:t>
            </w:r>
            <w:proofErr w:type="spellEnd"/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DC393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cs="TH Niramit AS"/>
                <w:i/>
                <w:iCs/>
                <w:sz w:val="32"/>
              </w:rPr>
              <w:t xml:space="preserve">Acacia </w:t>
            </w:r>
            <w:r w:rsidRPr="00DC393C">
              <w:rPr>
                <w:rFonts w:cs="TH Niramit AS"/>
                <w:sz w:val="32"/>
              </w:rPr>
              <w:t>spp.</w:t>
            </w:r>
          </w:p>
        </w:tc>
      </w:tr>
      <w:tr w:rsidR="00D27C52" w:rsidRPr="000B798A" w:rsidTr="006F1834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8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ยูคา</w:t>
            </w:r>
            <w:proofErr w:type="spellStart"/>
            <w:r w:rsidRPr="000B798A">
              <w:rPr>
                <w:rFonts w:eastAsia="SimSun" w:cs="TH Niramit AS"/>
                <w:sz w:val="32"/>
                <w:cs/>
              </w:rPr>
              <w:t>ลิปตัส</w:t>
            </w:r>
            <w:proofErr w:type="spellEnd"/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Eucalyptus </w:t>
            </w:r>
            <w:r w:rsidRPr="000B798A">
              <w:rPr>
                <w:rFonts w:eastAsia="SimSun" w:cs="TH Niramit AS"/>
                <w:sz w:val="32"/>
              </w:rPr>
              <w:t>spp.</w:t>
            </w:r>
          </w:p>
        </w:tc>
      </w:tr>
      <w:tr w:rsidR="00D27C52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D27C52" w:rsidP="00484562">
            <w:pPr>
              <w:rPr>
                <w:rFonts w:cs="TH Niramit AS"/>
                <w:sz w:val="32"/>
                <w:cs/>
              </w:rPr>
            </w:pPr>
            <w:r w:rsidRPr="000B798A">
              <w:rPr>
                <w:rFonts w:cs="TH Niramit AS"/>
                <w:sz w:val="32"/>
                <w:cs/>
              </w:rPr>
              <w:t>สนทะเล</w:t>
            </w:r>
          </w:p>
        </w:tc>
        <w:tc>
          <w:tcPr>
            <w:tcW w:w="6293" w:type="dxa"/>
            <w:shd w:val="clear" w:color="auto" w:fill="auto"/>
            <w:noWrap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Casuarina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equisetifolia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L.</w:t>
            </w:r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10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สนประดิพัทธ์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Casuarina</w:t>
            </w:r>
            <w:proofErr w:type="spellEnd"/>
            <w:r w:rsidRPr="000B798A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</w:rPr>
              <w:t>junghuhniana</w:t>
            </w:r>
            <w:proofErr w:type="spellEnd"/>
            <w:r w:rsidRPr="000B798A">
              <w:rPr>
                <w:rFonts w:cs="TH Niramit AS"/>
                <w:sz w:val="32"/>
              </w:rPr>
              <w:t> </w:t>
            </w:r>
            <w:proofErr w:type="spellStart"/>
            <w:r w:rsidRPr="000B798A">
              <w:rPr>
                <w:rFonts w:cs="TH Niramit AS"/>
                <w:sz w:val="32"/>
              </w:rPr>
              <w:t>Miq</w:t>
            </w:r>
            <w:proofErr w:type="spellEnd"/>
            <w:r w:rsidRPr="000B798A">
              <w:rPr>
                <w:rFonts w:cs="TH Niramit AS"/>
                <w:sz w:val="32"/>
              </w:rPr>
              <w:t>.</w:t>
            </w:r>
          </w:p>
        </w:tc>
      </w:tr>
      <w:tr w:rsidR="00D27C52" w:rsidRPr="000B798A" w:rsidTr="00DC393C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E177D4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 w:hint="cs"/>
                <w:sz w:val="32"/>
                <w:cs/>
              </w:rPr>
              <w:t>1</w:t>
            </w:r>
            <w:r>
              <w:rPr>
                <w:rFonts w:cs="TH Niramit AS"/>
                <w:sz w:val="32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D27C52" w:rsidRPr="00DC393C" w:rsidRDefault="00D27C52" w:rsidP="00DC393C">
            <w:pPr>
              <w:rPr>
                <w:rFonts w:cs="TH Niramit AS"/>
                <w:sz w:val="32"/>
                <w:cs/>
              </w:rPr>
            </w:pPr>
            <w:r w:rsidRPr="00DC393C">
              <w:rPr>
                <w:rFonts w:cs="TH Niramit AS"/>
                <w:sz w:val="32"/>
                <w:cs/>
              </w:rPr>
              <w:t>สะแกนา</w:t>
            </w:r>
          </w:p>
        </w:tc>
        <w:tc>
          <w:tcPr>
            <w:tcW w:w="6293" w:type="dxa"/>
            <w:shd w:val="clear" w:color="auto" w:fill="auto"/>
            <w:noWrap/>
            <w:vAlign w:val="center"/>
            <w:hideMark/>
          </w:tcPr>
          <w:p w:rsidR="00D27C52" w:rsidRPr="00DC393C" w:rsidRDefault="00D27C52" w:rsidP="00DC393C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>Combretum</w:t>
            </w:r>
            <w:proofErr w:type="spellEnd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DC393C">
              <w:rPr>
                <w:rFonts w:cs="TH Niramit AS"/>
                <w:i/>
                <w:iCs/>
                <w:sz w:val="32"/>
                <w:shd w:val="clear" w:color="auto" w:fill="FFFFFF"/>
              </w:rPr>
              <w:t>quadrangulare</w:t>
            </w:r>
            <w:proofErr w:type="spellEnd"/>
            <w:r w:rsidRPr="00DC393C">
              <w:rPr>
                <w:rFonts w:cs="TH Niramit AS"/>
                <w:sz w:val="32"/>
                <w:shd w:val="clear" w:color="auto" w:fill="FFFFFF"/>
              </w:rPr>
              <w:t> </w:t>
            </w:r>
            <w:proofErr w:type="spellStart"/>
            <w:r w:rsidRPr="00DC393C">
              <w:rPr>
                <w:rFonts w:cs="TH Niramit AS"/>
                <w:sz w:val="32"/>
                <w:shd w:val="clear" w:color="auto" w:fill="FFFFFF"/>
              </w:rPr>
              <w:t>Kurz</w:t>
            </w:r>
            <w:proofErr w:type="spellEnd"/>
          </w:p>
        </w:tc>
      </w:tr>
      <w:tr w:rsidR="00D27C52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DC393C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12</w:t>
            </w:r>
          </w:p>
        </w:tc>
        <w:tc>
          <w:tcPr>
            <w:tcW w:w="2032" w:type="dxa"/>
            <w:shd w:val="clear" w:color="auto" w:fill="auto"/>
            <w:hideMark/>
          </w:tcPr>
          <w:p w:rsidR="00D27C52" w:rsidRPr="000B798A" w:rsidRDefault="00D27C52" w:rsidP="00484562">
            <w:pPr>
              <w:rPr>
                <w:rFonts w:cs="TH Niramit AS"/>
                <w:sz w:val="32"/>
                <w:cs/>
              </w:rPr>
            </w:pPr>
            <w:r w:rsidRPr="000B798A">
              <w:rPr>
                <w:rFonts w:eastAsia="SimSun" w:cs="TH Niramit AS"/>
                <w:sz w:val="32"/>
                <w:cs/>
              </w:rPr>
              <w:t>เสม็ด</w:t>
            </w:r>
            <w:r w:rsidRPr="000B798A">
              <w:rPr>
                <w:rFonts w:cs="TH Niramit AS"/>
                <w:sz w:val="32"/>
                <w:cs/>
              </w:rPr>
              <w:t>ขาว</w:t>
            </w:r>
          </w:p>
        </w:tc>
        <w:tc>
          <w:tcPr>
            <w:tcW w:w="6293" w:type="dxa"/>
            <w:shd w:val="clear" w:color="auto" w:fill="auto"/>
            <w:noWrap/>
            <w:hideMark/>
          </w:tcPr>
          <w:p w:rsidR="00D27C52" w:rsidRPr="000B798A" w:rsidRDefault="00D27C52" w:rsidP="00484562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Melaleuca</w:t>
            </w:r>
            <w:proofErr w:type="spellEnd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cajuputi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Powell subsp.</w:t>
            </w:r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 </w:t>
            </w:r>
            <w:proofErr w:type="spellStart"/>
            <w:r w:rsidRPr="000B798A">
              <w:rPr>
                <w:rFonts w:cs="TH Niramit AS"/>
                <w:i/>
                <w:iCs/>
                <w:sz w:val="32"/>
                <w:shd w:val="clear" w:color="auto" w:fill="FFFFFF"/>
              </w:rPr>
              <w:t>cumingiana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 (</w:t>
            </w:r>
            <w:proofErr w:type="spellStart"/>
            <w:r w:rsidRPr="000B798A">
              <w:rPr>
                <w:rFonts w:cs="TH Niramit AS"/>
                <w:sz w:val="32"/>
                <w:shd w:val="clear" w:color="auto" w:fill="FFFFFF"/>
              </w:rPr>
              <w:t>Turcz</w:t>
            </w:r>
            <w:proofErr w:type="spellEnd"/>
            <w:r w:rsidRPr="000B798A">
              <w:rPr>
                <w:rFonts w:cs="TH Niramit AS"/>
                <w:sz w:val="32"/>
                <w:shd w:val="clear" w:color="auto" w:fill="FFFFFF"/>
              </w:rPr>
              <w:t>.) Barlow</w:t>
            </w:r>
          </w:p>
        </w:tc>
      </w:tr>
    </w:tbl>
    <w:p w:rsidR="003326F2" w:rsidRPr="000B798A" w:rsidRDefault="003326F2" w:rsidP="000B798A">
      <w:pPr>
        <w:rPr>
          <w:rFonts w:cs="TH Niramit AS"/>
          <w:b/>
          <w:bCs/>
          <w:sz w:val="32"/>
        </w:rPr>
      </w:pPr>
    </w:p>
    <w:sectPr w:rsidR="003326F2" w:rsidRPr="000B798A" w:rsidSect="00EA76F7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C"/>
    <w:rsid w:val="000B798A"/>
    <w:rsid w:val="00103179"/>
    <w:rsid w:val="002723F9"/>
    <w:rsid w:val="003240E5"/>
    <w:rsid w:val="003326F2"/>
    <w:rsid w:val="004D5C0C"/>
    <w:rsid w:val="005548ED"/>
    <w:rsid w:val="005C7E04"/>
    <w:rsid w:val="008934D2"/>
    <w:rsid w:val="00907AEB"/>
    <w:rsid w:val="00CD5B21"/>
    <w:rsid w:val="00D27C52"/>
    <w:rsid w:val="00D566F2"/>
    <w:rsid w:val="00DC393C"/>
    <w:rsid w:val="00E875F4"/>
    <w:rsid w:val="00E91901"/>
    <w:rsid w:val="00E94ABA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6F2"/>
  </w:style>
  <w:style w:type="character" w:styleId="a3">
    <w:name w:val="Strong"/>
    <w:basedOn w:val="a0"/>
    <w:uiPriority w:val="22"/>
    <w:qFormat/>
    <w:rsid w:val="00E8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6F2"/>
  </w:style>
  <w:style w:type="character" w:styleId="a3">
    <w:name w:val="Strong"/>
    <w:basedOn w:val="a0"/>
    <w:uiPriority w:val="22"/>
    <w:qFormat/>
    <w:rsid w:val="00E8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B-260960</cp:lastModifiedBy>
  <cp:revision>10</cp:revision>
  <cp:lastPrinted>2017-11-14T07:49:00Z</cp:lastPrinted>
  <dcterms:created xsi:type="dcterms:W3CDTF">2017-11-07T05:38:00Z</dcterms:created>
  <dcterms:modified xsi:type="dcterms:W3CDTF">2017-11-14T08:55:00Z</dcterms:modified>
</cp:coreProperties>
</file>